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32E89A3F" w:rsidR="00860C2F" w:rsidRPr="00532CF4" w:rsidRDefault="00092B5F" w:rsidP="000F36C3">
      <w:pPr>
        <w:jc w:val="center"/>
        <w:rPr>
          <w:rFonts w:ascii="Sylfaen" w:hAnsi="Sylfaen"/>
          <w:sz w:val="20"/>
          <w:lang w:val="hy-AM"/>
        </w:rPr>
      </w:pPr>
      <w:r w:rsidRPr="00092B5F">
        <w:rPr>
          <w:rFonts w:ascii="Sylfaen" w:hAnsi="Sylfaen"/>
          <w:sz w:val="20"/>
        </w:rPr>
        <w:t xml:space="preserve">ТЕХНИЧЕСКИЕ ХАРАКТЕРИСТИКИ - ГРАФИК ЗАКУПОК </w:t>
      </w:r>
      <w:r>
        <w:rPr>
          <w:rFonts w:ascii="Sylfaen" w:hAnsi="Sylfaen"/>
          <w:sz w:val="20"/>
          <w:lang w:val="hy-AM"/>
        </w:rPr>
        <w:t xml:space="preserve">   </w:t>
      </w:r>
      <w:r w:rsidR="00532CF4">
        <w:rPr>
          <w:rFonts w:ascii="Sylfaen" w:hAnsi="Sylfaen"/>
          <w:sz w:val="20"/>
          <w:lang w:val="hy-AM"/>
        </w:rPr>
        <w:t>26-3</w:t>
      </w:r>
      <w:r w:rsidR="005006A5">
        <w:rPr>
          <w:rFonts w:ascii="Sylfaen" w:hAnsi="Sylfaen"/>
          <w:sz w:val="20"/>
          <w:lang w:val="hy-AM"/>
        </w:rPr>
        <w:t>7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240"/>
        <w:gridCol w:w="1080"/>
        <w:gridCol w:w="324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C258B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C258B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92B5F" w:rsidRPr="001619EF" w14:paraId="558FB18F" w14:textId="77777777" w:rsidTr="008325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1AD2F84" w:rsidR="00092B5F" w:rsidRPr="001619EF" w:rsidRDefault="00092B5F" w:rsidP="00092B5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DEFB96A" w:rsidR="00092B5F" w:rsidRPr="001619EF" w:rsidRDefault="00092B5F" w:rsidP="00092B5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258B3">
              <w:rPr>
                <w:rFonts w:ascii="Sylfaen" w:hAnsi="Sylfaen"/>
                <w:sz w:val="20"/>
                <w:szCs w:val="20"/>
                <w:lang w:val="hy-AM"/>
              </w:rPr>
              <w:t>39111180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65D2110E" w:rsidR="00092B5F" w:rsidRPr="001619EF" w:rsidRDefault="00092B5F" w:rsidP="00092B5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006A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Офисный стул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1B51089" w:rsidR="00092B5F" w:rsidRPr="00F235EB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1DA2058" w:rsidR="00092B5F" w:rsidRPr="001619EF" w:rsidRDefault="00092B5F" w:rsidP="00092B5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006A5">
              <w:rPr>
                <w:rFonts w:ascii="Sylfaen" w:hAnsi="Sylfaen"/>
                <w:sz w:val="20"/>
                <w:szCs w:val="20"/>
                <w:lang w:val="hy-AM"/>
              </w:rPr>
              <w:t>Среднеразмерное кресло-качалка, соединенное 5-рычажной пластиковой крестовиной. Силиконовые колеса. Механизм качания с возможностью подъема и опускания, а также фиксации в одном рабочем положении. Сиденье изготовлено из фанеры толщиной 10 мм, размером 490 мм x 490 мм, обито губкой толщиной 60 мм плотностью 25 кг/м³ и плотной тканью. Высота сиденья от пола в самом высоком положении кресла составляет 570 мм, в самом низком — 470 мм. Спинка с пластиковым эргономичным ремнем. Обивка спинки — прочная сетчатая ткань. Размеры спинки без подголовника: 455 мм x 565 мм. Подлокотники пластиковые, крепятся к спинке сзади и к сиденью снизу. Высота подлокотников от сиденья — 190 мм.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0D01A5D9" w:rsidR="00092B5F" w:rsidRPr="00782011" w:rsidRDefault="00092B5F" w:rsidP="00092B5F">
            <w:pPr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5006A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2CEF4570" w:rsidR="00092B5F" w:rsidRPr="009700DD" w:rsidRDefault="00092B5F" w:rsidP="00092B5F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7C5A3D51" w:rsidR="00092B5F" w:rsidRPr="00C258B3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7A8120D5" w:rsidR="00092B5F" w:rsidRPr="00C258B3" w:rsidRDefault="00092B5F" w:rsidP="00092B5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C258B3">
              <w:rPr>
                <w:rFonts w:ascii="Sylfaen" w:eastAsia="Sylfaen" w:hAnsi="Sylfaen" w:cs="Sylfaen"/>
                <w:bCs/>
                <w:sz w:val="20"/>
                <w:szCs w:val="20"/>
              </w:rPr>
              <w:t>25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990" w14:textId="77777777" w:rsidR="00092B5F" w:rsidRDefault="00092B5F" w:rsidP="00092B5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7EE78B1" w14:textId="735BACE5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155CB80C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20722A25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092B5F" w:rsidRPr="001619EF" w14:paraId="0DCDDC54" w14:textId="77777777" w:rsidTr="00CA31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D9D" w14:textId="107EBB72" w:rsidR="00092B5F" w:rsidRDefault="00092B5F" w:rsidP="00092B5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2DF" w14:textId="68E9B81D" w:rsidR="00092B5F" w:rsidRPr="00C258B3" w:rsidRDefault="00092B5F" w:rsidP="00092B5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5407">
              <w:rPr>
                <w:rFonts w:ascii="Sylfaen" w:hAnsi="Sylfaen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FC0" w14:textId="59EBBCF1" w:rsidR="00092B5F" w:rsidRPr="005006A5" w:rsidRDefault="00092B5F" w:rsidP="00092B5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2B5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Стул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151" w14:textId="77777777" w:rsidR="00092B5F" w:rsidRPr="00F235EB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7EB9" w14:textId="6BDCE89A" w:rsidR="00092B5F" w:rsidRPr="005006A5" w:rsidRDefault="00092B5F" w:rsidP="00092B5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2B5F">
              <w:rPr>
                <w:rFonts w:ascii="Sylfaen" w:hAnsi="Sylfaen"/>
                <w:sz w:val="20"/>
                <w:szCs w:val="20"/>
                <w:lang w:val="hy-AM"/>
              </w:rPr>
              <w:t>Непередвижной стул с пластиковым основанием и 4 металлическими ножками. Овальные ножки: трубка 30х15 мм. Концы ножек герметизированы силиконом или пластиковыми заглушками. Высота стула от пола до сиденья — 45 см, от пола до спинки — 84 см. Сиденье и спинка изготовлены из цельного куска пластика толщиной 3-4 мм с отверстиями. Ширина стула — 46 см. В боковые стороны стула встроены специальные пластиковые детали для скрепления стульев друг с другом. Цвет необходимо согласовать с заказчиком заранее.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784A" w14:textId="274D0992" w:rsidR="00092B5F" w:rsidRPr="005006A5" w:rsidRDefault="00092B5F" w:rsidP="00092B5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2B5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D1A" w14:textId="77777777" w:rsidR="00092B5F" w:rsidRPr="009700DD" w:rsidRDefault="00092B5F" w:rsidP="00092B5F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FB3" w14:textId="77777777" w:rsidR="00092B5F" w:rsidRPr="00C258B3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FD63" w14:textId="3282B1F2" w:rsidR="00092B5F" w:rsidRPr="00C258B3" w:rsidRDefault="00092B5F" w:rsidP="00092B5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E27" w14:textId="77777777" w:rsidR="00092B5F" w:rsidRDefault="00092B5F" w:rsidP="00092B5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9E6A65E" w14:textId="1DC83A73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119" w14:textId="60F3B23C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AD4" w14:textId="6F8A7C48" w:rsidR="00092B5F" w:rsidRDefault="00092B5F" w:rsidP="00092B5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lastRenderedPageBreak/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6D90EBBC" w:rsidR="00F67E9A" w:rsidRPr="00EE6A42" w:rsidRDefault="00F67E9A" w:rsidP="009D36C3">
      <w:pPr>
        <w:jc w:val="both"/>
        <w:rPr>
          <w:rFonts w:ascii="Sylfaen" w:hAnsi="Sylfaen"/>
          <w:sz w:val="20"/>
          <w:szCs w:val="20"/>
          <w:lang w:val="hy-AM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2B5F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06A5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6A42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4691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938</cp:revision>
  <cp:lastPrinted>2023-11-14T09:13:00Z</cp:lastPrinted>
  <dcterms:created xsi:type="dcterms:W3CDTF">2018-02-05T06:03:00Z</dcterms:created>
  <dcterms:modified xsi:type="dcterms:W3CDTF">2026-05-22T11:08:00Z</dcterms:modified>
</cp:coreProperties>
</file>